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C5E1"/>
  <w:body>
    <w:p w:rsidR="0036473F" w:rsidRDefault="00444D5D" w:rsidP="00244E7A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Schemat blokowy: proces alternatywny 5" o:spid="_x0000_s1026" type="#_x0000_t176" style="position:absolute;margin-left:50.6pt;margin-top:-.1pt;width:353.1pt;height:102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" fillcolor="#a66bd3" strokecolor="#1f3763 [1604]" strokeweight="1pt">
            <v:textbox>
              <w:txbxContent>
                <w:p w:rsidR="00244E7A" w:rsidRPr="00486750" w:rsidRDefault="00244E7A" w:rsidP="00244E7A">
                  <w:pPr>
                    <w:jc w:val="center"/>
                    <w:rPr>
                      <w:rFonts w:ascii="Comic Sans MS" w:hAnsi="Comic Sans MS"/>
                      <w:b/>
                      <w:bCs/>
                      <w:color w:val="002060"/>
                      <w:sz w:val="44"/>
                      <w:szCs w:val="44"/>
                    </w:rPr>
                  </w:pPr>
                  <w:r w:rsidRPr="00486750">
                    <w:rPr>
                      <w:rFonts w:ascii="Comic Sans MS" w:hAnsi="Comic Sans MS"/>
                      <w:b/>
                      <w:bCs/>
                      <w:color w:val="002060"/>
                      <w:sz w:val="44"/>
                      <w:szCs w:val="44"/>
                    </w:rPr>
                    <w:t>CIEKAWE BIBLIOTEKI</w:t>
                  </w:r>
                </w:p>
                <w:p w:rsidR="00244E7A" w:rsidRPr="008D13DD" w:rsidRDefault="00244E7A" w:rsidP="00244E7A">
                  <w:pPr>
                    <w:jc w:val="center"/>
                    <w:rPr>
                      <w:rFonts w:ascii="Comic Sans MS" w:hAnsi="Comic Sans MS"/>
                      <w:b/>
                      <w:color w:val="0039AC"/>
                      <w:sz w:val="36"/>
                      <w:szCs w:val="36"/>
                    </w:rPr>
                  </w:pPr>
                  <w:r w:rsidRPr="008D13DD">
                    <w:rPr>
                      <w:rFonts w:ascii="Comic Sans MS" w:hAnsi="Comic Sans MS"/>
                      <w:b/>
                      <w:color w:val="0039AC"/>
                      <w:sz w:val="36"/>
                      <w:szCs w:val="36"/>
                    </w:rPr>
                    <w:t>BIBLIOTEKA PAN W GDAŃSKU</w:t>
                  </w:r>
                </w:p>
                <w:p w:rsidR="00244E7A" w:rsidRPr="00244E7A" w:rsidRDefault="00244E7A" w:rsidP="00244E7A">
                  <w:pPr>
                    <w:jc w:val="center"/>
                    <w:rPr>
                      <w:rFonts w:ascii="Comic Sans MS" w:hAnsi="Comic Sans MS"/>
                      <w:b/>
                      <w:bCs/>
                      <w:color w:val="00206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244E7A" w:rsidRPr="00244E7A" w:rsidRDefault="00244E7A" w:rsidP="00244E7A"/>
    <w:p w:rsidR="00244E7A" w:rsidRDefault="00244E7A" w:rsidP="00244E7A"/>
    <w:p w:rsidR="00244E7A" w:rsidRDefault="00244E7A" w:rsidP="00244E7A">
      <w:pPr>
        <w:tabs>
          <w:tab w:val="left" w:pos="7864"/>
        </w:tabs>
      </w:pPr>
      <w:r>
        <w:tab/>
      </w:r>
    </w:p>
    <w:p w:rsidR="00244E7A" w:rsidRDefault="00244E7A" w:rsidP="00244E7A">
      <w:pPr>
        <w:tabs>
          <w:tab w:val="left" w:pos="7864"/>
        </w:tabs>
      </w:pPr>
    </w:p>
    <w:p w:rsidR="00244E7A" w:rsidRDefault="00244E7A" w:rsidP="00244E7A">
      <w:pPr>
        <w:tabs>
          <w:tab w:val="left" w:pos="7864"/>
        </w:tabs>
        <w:jc w:val="center"/>
      </w:pPr>
    </w:p>
    <w:p w:rsidR="00F05FC8" w:rsidRPr="008D13DD" w:rsidRDefault="00492B1D" w:rsidP="00244E7A">
      <w:pPr>
        <w:tabs>
          <w:tab w:val="left" w:pos="7864"/>
        </w:tabs>
        <w:jc w:val="both"/>
        <w:rPr>
          <w:rFonts w:ascii="Comic Sans MS" w:hAnsi="Comic Sans MS"/>
          <w:color w:val="001848"/>
          <w:sz w:val="24"/>
          <w:szCs w:val="24"/>
        </w:rPr>
      </w:pPr>
      <w:r w:rsidRPr="008D13DD">
        <w:rPr>
          <w:rFonts w:ascii="Comic Sans MS" w:hAnsi="Comic Sans MS"/>
          <w:color w:val="001848"/>
          <w:sz w:val="24"/>
          <w:szCs w:val="24"/>
        </w:rPr>
        <w:t xml:space="preserve">           </w:t>
      </w:r>
      <w:r w:rsidR="00244E7A" w:rsidRPr="008D13DD">
        <w:rPr>
          <w:rFonts w:ascii="Comic Sans MS" w:hAnsi="Comic Sans MS"/>
          <w:color w:val="001848"/>
          <w:sz w:val="24"/>
          <w:szCs w:val="24"/>
        </w:rPr>
        <w:t xml:space="preserve">Biblioteka PAN w Gdańsku to chluba naszego miasta, nie tylko ze względu na obfitość zbiorów, lecz także na wiek. W tym roku obchodzi 424 rocznicę istnienia. </w:t>
      </w:r>
      <w:r w:rsidR="008D13DD">
        <w:rPr>
          <w:rFonts w:ascii="Comic Sans MS" w:hAnsi="Comic Sans MS"/>
          <w:color w:val="001848"/>
          <w:sz w:val="24"/>
          <w:szCs w:val="24"/>
        </w:rPr>
        <w:t>Do jej powstania p</w:t>
      </w:r>
      <w:r w:rsidR="00244E7A" w:rsidRPr="008D13DD">
        <w:rPr>
          <w:rFonts w:ascii="Comic Sans MS" w:hAnsi="Comic Sans MS"/>
          <w:color w:val="001848"/>
          <w:sz w:val="24"/>
          <w:szCs w:val="24"/>
        </w:rPr>
        <w:t xml:space="preserve">rzyczynił się wybitny włoski humanista </w:t>
      </w:r>
      <w:r w:rsidR="00F94E39" w:rsidRPr="008D13DD">
        <w:rPr>
          <w:rFonts w:ascii="Comic Sans MS" w:hAnsi="Comic Sans MS"/>
          <w:color w:val="001848"/>
          <w:sz w:val="24"/>
          <w:szCs w:val="24"/>
        </w:rPr>
        <w:t xml:space="preserve">i bibliofil </w:t>
      </w:r>
      <w:r w:rsidR="00244E7A" w:rsidRPr="008D13DD">
        <w:rPr>
          <w:rFonts w:ascii="Comic Sans MS" w:hAnsi="Comic Sans MS"/>
          <w:color w:val="001848"/>
          <w:sz w:val="24"/>
          <w:szCs w:val="24"/>
        </w:rPr>
        <w:t xml:space="preserve">markiz Jan </w:t>
      </w:r>
      <w:proofErr w:type="spellStart"/>
      <w:r w:rsidR="00244E7A" w:rsidRPr="008D13DD">
        <w:rPr>
          <w:rFonts w:ascii="Comic Sans MS" w:hAnsi="Comic Sans MS"/>
          <w:color w:val="001848"/>
          <w:sz w:val="24"/>
          <w:szCs w:val="24"/>
        </w:rPr>
        <w:t>Berrnard</w:t>
      </w:r>
      <w:proofErr w:type="spellEnd"/>
      <w:r w:rsidR="00244E7A" w:rsidRPr="008D13DD">
        <w:rPr>
          <w:rFonts w:ascii="Comic Sans MS" w:hAnsi="Comic Sans MS"/>
          <w:color w:val="001848"/>
          <w:sz w:val="24"/>
          <w:szCs w:val="24"/>
        </w:rPr>
        <w:t xml:space="preserve"> </w:t>
      </w:r>
      <w:proofErr w:type="spellStart"/>
      <w:r w:rsidR="00F94E39" w:rsidRPr="008D13DD">
        <w:rPr>
          <w:rFonts w:ascii="Comic Sans MS" w:hAnsi="Comic Sans MS"/>
          <w:color w:val="001848"/>
          <w:sz w:val="24"/>
          <w:szCs w:val="24"/>
        </w:rPr>
        <w:t>B</w:t>
      </w:r>
      <w:r w:rsidR="00244E7A" w:rsidRPr="008D13DD">
        <w:rPr>
          <w:rFonts w:ascii="Comic Sans MS" w:hAnsi="Comic Sans MS"/>
          <w:color w:val="001848"/>
          <w:sz w:val="24"/>
          <w:szCs w:val="24"/>
        </w:rPr>
        <w:t>onifazio</w:t>
      </w:r>
      <w:proofErr w:type="spellEnd"/>
      <w:r w:rsidR="00244E7A" w:rsidRPr="008D13DD">
        <w:rPr>
          <w:rFonts w:ascii="Comic Sans MS" w:hAnsi="Comic Sans MS"/>
          <w:color w:val="001848"/>
          <w:sz w:val="24"/>
          <w:szCs w:val="24"/>
        </w:rPr>
        <w:t xml:space="preserve"> </w:t>
      </w:r>
      <w:proofErr w:type="spellStart"/>
      <w:r w:rsidR="00244E7A" w:rsidRPr="008D13DD">
        <w:rPr>
          <w:rFonts w:ascii="Comic Sans MS" w:hAnsi="Comic Sans MS"/>
          <w:color w:val="001848"/>
          <w:sz w:val="24"/>
          <w:szCs w:val="24"/>
        </w:rPr>
        <w:t>d’Oria</w:t>
      </w:r>
      <w:proofErr w:type="spellEnd"/>
      <w:r w:rsidR="00F94E39" w:rsidRPr="008D13DD">
        <w:rPr>
          <w:rFonts w:ascii="Comic Sans MS" w:hAnsi="Comic Sans MS"/>
          <w:color w:val="001848"/>
          <w:sz w:val="24"/>
          <w:szCs w:val="24"/>
        </w:rPr>
        <w:t xml:space="preserve"> z Neapolu (1517-1597). Jako zwolennik reformacji musiał w 1557 roku opuścić Włochy i jako emigrant podróżował po Europie (wraz z pokaźnym księgozbiorem, z którym się nie rozstawał). Podczas podróży morskiej z</w:t>
      </w:r>
      <w:r w:rsidR="008D13DD">
        <w:rPr>
          <w:rFonts w:ascii="Comic Sans MS" w:hAnsi="Comic Sans MS"/>
          <w:color w:val="001848"/>
          <w:sz w:val="24"/>
          <w:szCs w:val="24"/>
        </w:rPr>
        <w:t xml:space="preserve"> Anglii do Gdańska 25 sierpnia </w:t>
      </w:r>
      <w:r w:rsidR="00F94E39" w:rsidRPr="008D13DD">
        <w:rPr>
          <w:rFonts w:ascii="Comic Sans MS" w:hAnsi="Comic Sans MS"/>
          <w:color w:val="001848"/>
          <w:sz w:val="24"/>
          <w:szCs w:val="24"/>
        </w:rPr>
        <w:t xml:space="preserve">1591 roku </w:t>
      </w:r>
      <w:r w:rsidR="008D13DD">
        <w:rPr>
          <w:rFonts w:ascii="Comic Sans MS" w:hAnsi="Comic Sans MS"/>
          <w:color w:val="001848"/>
          <w:sz w:val="24"/>
          <w:szCs w:val="24"/>
        </w:rPr>
        <w:t xml:space="preserve">statek </w:t>
      </w:r>
      <w:r w:rsidR="00F94E39" w:rsidRPr="008D13DD">
        <w:rPr>
          <w:rFonts w:ascii="Comic Sans MS" w:hAnsi="Comic Sans MS"/>
          <w:color w:val="001848"/>
          <w:sz w:val="24"/>
          <w:szCs w:val="24"/>
        </w:rPr>
        <w:t xml:space="preserve">osiadł </w:t>
      </w:r>
      <w:r w:rsidR="0041365A" w:rsidRPr="008D13DD">
        <w:rPr>
          <w:rFonts w:ascii="Comic Sans MS" w:hAnsi="Comic Sans MS"/>
          <w:color w:val="001848"/>
          <w:sz w:val="24"/>
          <w:szCs w:val="24"/>
        </w:rPr>
        <w:t xml:space="preserve">w pobliżu Gdańska </w:t>
      </w:r>
      <w:r w:rsidR="00F94E39" w:rsidRPr="008D13DD">
        <w:rPr>
          <w:rFonts w:ascii="Comic Sans MS" w:hAnsi="Comic Sans MS"/>
          <w:color w:val="001848"/>
          <w:sz w:val="24"/>
          <w:szCs w:val="24"/>
        </w:rPr>
        <w:t>na mieliźnie</w:t>
      </w:r>
      <w:r w:rsidR="0041365A" w:rsidRPr="008D13DD">
        <w:rPr>
          <w:rFonts w:ascii="Comic Sans MS" w:hAnsi="Comic Sans MS"/>
          <w:color w:val="001848"/>
          <w:sz w:val="24"/>
          <w:szCs w:val="24"/>
        </w:rPr>
        <w:t>. Rozbitka (oraz skrzynie z jego księgami) udało się uratować. Gdańsk zapewnił mu dożywotnie utrzymanie (w przyległym do kościoła św. Trójcy pofranciszkańskim klasztorze,</w:t>
      </w:r>
      <w:r w:rsidR="008D13DD">
        <w:rPr>
          <w:rFonts w:ascii="Comic Sans MS" w:hAnsi="Comic Sans MS"/>
          <w:color w:val="001848"/>
          <w:sz w:val="24"/>
          <w:szCs w:val="24"/>
        </w:rPr>
        <w:t xml:space="preserve"> gdzie mieściło się wówczas Gim</w:t>
      </w:r>
      <w:r w:rsidR="0041365A" w:rsidRPr="008D13DD">
        <w:rPr>
          <w:rFonts w:ascii="Comic Sans MS" w:hAnsi="Comic Sans MS"/>
          <w:color w:val="001848"/>
          <w:sz w:val="24"/>
          <w:szCs w:val="24"/>
        </w:rPr>
        <w:t>n</w:t>
      </w:r>
      <w:r w:rsidR="00F05FC8" w:rsidRPr="008D13DD">
        <w:rPr>
          <w:rFonts w:ascii="Comic Sans MS" w:hAnsi="Comic Sans MS"/>
          <w:color w:val="001848"/>
          <w:sz w:val="24"/>
          <w:szCs w:val="24"/>
        </w:rPr>
        <w:t>a</w:t>
      </w:r>
      <w:r w:rsidR="0041365A" w:rsidRPr="008D13DD">
        <w:rPr>
          <w:rFonts w:ascii="Comic Sans MS" w:hAnsi="Comic Sans MS"/>
          <w:color w:val="001848"/>
          <w:sz w:val="24"/>
          <w:szCs w:val="24"/>
        </w:rPr>
        <w:t>zjum Akademickie</w:t>
      </w:r>
      <w:r w:rsidR="008D13DD">
        <w:rPr>
          <w:rFonts w:ascii="Comic Sans MS" w:hAnsi="Comic Sans MS"/>
          <w:color w:val="001848"/>
          <w:sz w:val="24"/>
          <w:szCs w:val="24"/>
        </w:rPr>
        <w:t>)</w:t>
      </w:r>
      <w:r w:rsidR="0041365A" w:rsidRPr="008D13DD">
        <w:rPr>
          <w:rFonts w:ascii="Comic Sans MS" w:hAnsi="Comic Sans MS"/>
          <w:color w:val="001848"/>
          <w:sz w:val="24"/>
          <w:szCs w:val="24"/>
        </w:rPr>
        <w:t>. W dowód wdzi</w:t>
      </w:r>
      <w:r w:rsidR="00F05FC8" w:rsidRPr="008D13DD">
        <w:rPr>
          <w:rFonts w:ascii="Comic Sans MS" w:hAnsi="Comic Sans MS"/>
          <w:color w:val="001848"/>
          <w:sz w:val="24"/>
          <w:szCs w:val="24"/>
        </w:rPr>
        <w:t>ę</w:t>
      </w:r>
      <w:r w:rsidR="0041365A" w:rsidRPr="008D13DD">
        <w:rPr>
          <w:rFonts w:ascii="Comic Sans MS" w:hAnsi="Comic Sans MS"/>
          <w:color w:val="001848"/>
          <w:sz w:val="24"/>
          <w:szCs w:val="24"/>
        </w:rPr>
        <w:t>czno</w:t>
      </w:r>
      <w:r w:rsidR="00F05FC8" w:rsidRPr="008D13DD">
        <w:rPr>
          <w:rFonts w:ascii="Comic Sans MS" w:hAnsi="Comic Sans MS"/>
          <w:color w:val="001848"/>
          <w:sz w:val="24"/>
          <w:szCs w:val="24"/>
        </w:rPr>
        <w:t>ś</w:t>
      </w:r>
      <w:r w:rsidR="008D13DD">
        <w:rPr>
          <w:rFonts w:ascii="Comic Sans MS" w:hAnsi="Comic Sans MS"/>
          <w:color w:val="001848"/>
          <w:sz w:val="24"/>
          <w:szCs w:val="24"/>
        </w:rPr>
        <w:t xml:space="preserve">ci Bonifacio 28 września </w:t>
      </w:r>
      <w:r w:rsidR="0041365A" w:rsidRPr="008D13DD">
        <w:rPr>
          <w:rFonts w:ascii="Comic Sans MS" w:hAnsi="Comic Sans MS"/>
          <w:color w:val="001848"/>
          <w:sz w:val="24"/>
          <w:szCs w:val="24"/>
        </w:rPr>
        <w:t>1591 roku</w:t>
      </w:r>
      <w:r w:rsidR="008D13DD">
        <w:rPr>
          <w:rFonts w:ascii="Comic Sans MS" w:hAnsi="Comic Sans MS"/>
          <w:color w:val="001848"/>
          <w:sz w:val="24"/>
          <w:szCs w:val="24"/>
        </w:rPr>
        <w:t xml:space="preserve"> ofiarował</w:t>
      </w:r>
      <w:r w:rsidR="0041365A" w:rsidRPr="008D13DD">
        <w:rPr>
          <w:rFonts w:ascii="Comic Sans MS" w:hAnsi="Comic Sans MS"/>
          <w:color w:val="001848"/>
          <w:sz w:val="24"/>
          <w:szCs w:val="24"/>
        </w:rPr>
        <w:t xml:space="preserve"> miastu ocalały księgozbiór (ponad tysiąc ksiąg). Dzięki tej darowi</w:t>
      </w:r>
      <w:r w:rsidR="00F05FC8" w:rsidRPr="008D13DD">
        <w:rPr>
          <w:rFonts w:ascii="Comic Sans MS" w:hAnsi="Comic Sans MS"/>
          <w:color w:val="001848"/>
          <w:sz w:val="24"/>
          <w:szCs w:val="24"/>
        </w:rPr>
        <w:t>ź</w:t>
      </w:r>
      <w:r w:rsidR="008D13DD">
        <w:rPr>
          <w:rFonts w:ascii="Comic Sans MS" w:hAnsi="Comic Sans MS"/>
          <w:color w:val="001848"/>
          <w:sz w:val="24"/>
          <w:szCs w:val="24"/>
        </w:rPr>
        <w:t xml:space="preserve">nie w 1596 roku </w:t>
      </w:r>
      <w:r w:rsidR="0041365A" w:rsidRPr="008D13DD">
        <w:rPr>
          <w:rFonts w:ascii="Comic Sans MS" w:hAnsi="Comic Sans MS"/>
          <w:color w:val="001848"/>
          <w:sz w:val="24"/>
          <w:szCs w:val="24"/>
        </w:rPr>
        <w:t>otwarto w pomieszczen</w:t>
      </w:r>
      <w:r w:rsidR="00F05FC8" w:rsidRPr="008D13DD">
        <w:rPr>
          <w:rFonts w:ascii="Comic Sans MS" w:hAnsi="Comic Sans MS"/>
          <w:color w:val="001848"/>
          <w:sz w:val="24"/>
          <w:szCs w:val="24"/>
        </w:rPr>
        <w:t xml:space="preserve">iach wspomnianego Gimnazjum </w:t>
      </w:r>
      <w:r w:rsidR="0041365A" w:rsidRPr="008D13DD">
        <w:rPr>
          <w:rFonts w:ascii="Comic Sans MS" w:hAnsi="Comic Sans MS"/>
          <w:color w:val="001848"/>
          <w:sz w:val="24"/>
          <w:szCs w:val="24"/>
        </w:rPr>
        <w:t xml:space="preserve"> </w:t>
      </w:r>
      <w:r w:rsidR="0041365A" w:rsidRPr="008D13DD">
        <w:rPr>
          <w:rFonts w:ascii="Comic Sans MS" w:hAnsi="Comic Sans MS"/>
          <w:b/>
          <w:bCs/>
          <w:color w:val="001848"/>
          <w:sz w:val="24"/>
          <w:szCs w:val="24"/>
          <w:u w:val="single"/>
        </w:rPr>
        <w:t>Bibliotek</w:t>
      </w:r>
      <w:r w:rsidR="00F05FC8" w:rsidRPr="008D13DD">
        <w:rPr>
          <w:rFonts w:ascii="Comic Sans MS" w:hAnsi="Comic Sans MS"/>
          <w:b/>
          <w:bCs/>
          <w:color w:val="001848"/>
          <w:sz w:val="24"/>
          <w:szCs w:val="24"/>
          <w:u w:val="single"/>
        </w:rPr>
        <w:t>ę</w:t>
      </w:r>
      <w:r w:rsidR="0041365A" w:rsidRPr="008D13DD">
        <w:rPr>
          <w:rFonts w:ascii="Comic Sans MS" w:hAnsi="Comic Sans MS"/>
          <w:b/>
          <w:bCs/>
          <w:color w:val="001848"/>
          <w:sz w:val="24"/>
          <w:szCs w:val="24"/>
          <w:u w:val="single"/>
        </w:rPr>
        <w:t xml:space="preserve"> Rady Miejskiej Gdańska</w:t>
      </w:r>
      <w:r w:rsidR="00D03383" w:rsidRPr="008D13DD">
        <w:rPr>
          <w:rFonts w:ascii="Comic Sans MS" w:hAnsi="Comic Sans MS"/>
          <w:color w:val="001848"/>
          <w:sz w:val="24"/>
          <w:szCs w:val="24"/>
        </w:rPr>
        <w:t xml:space="preserve"> (zbiory liczyły  ponad 26000 tomów).</w:t>
      </w:r>
      <w:r w:rsidR="008D13DD">
        <w:rPr>
          <w:rFonts w:ascii="Comic Sans MS" w:hAnsi="Comic Sans MS"/>
          <w:color w:val="001848"/>
          <w:sz w:val="24"/>
          <w:szCs w:val="24"/>
        </w:rPr>
        <w:t xml:space="preserve"> </w:t>
      </w:r>
      <w:r w:rsidR="00F05FC8" w:rsidRPr="008D13DD">
        <w:rPr>
          <w:rFonts w:ascii="Comic Sans MS" w:hAnsi="Comic Sans MS"/>
          <w:color w:val="001848"/>
          <w:sz w:val="24"/>
          <w:szCs w:val="24"/>
        </w:rPr>
        <w:t xml:space="preserve">W kościele św. Trójcy znajduje się epitafium, </w:t>
      </w:r>
      <w:r w:rsidR="008D13DD">
        <w:rPr>
          <w:rFonts w:ascii="Comic Sans MS" w:hAnsi="Comic Sans MS"/>
          <w:color w:val="001848"/>
          <w:sz w:val="24"/>
          <w:szCs w:val="24"/>
        </w:rPr>
        <w:t>w czytelni</w:t>
      </w:r>
      <w:r w:rsidR="00F05FC8" w:rsidRPr="008D13DD">
        <w:rPr>
          <w:rFonts w:ascii="Comic Sans MS" w:hAnsi="Comic Sans MS"/>
          <w:color w:val="001848"/>
          <w:sz w:val="24"/>
          <w:szCs w:val="24"/>
        </w:rPr>
        <w:t xml:space="preserve"> biblioteki PAN olejny portret fundatora, a przed wejściem w 1996 roku umieszczono tablicę pamiątkową.</w:t>
      </w:r>
    </w:p>
    <w:p w:rsidR="00D03383" w:rsidRPr="008D13DD" w:rsidRDefault="00492B1D" w:rsidP="00F05FC8">
      <w:pPr>
        <w:tabs>
          <w:tab w:val="left" w:pos="7864"/>
        </w:tabs>
        <w:jc w:val="both"/>
        <w:rPr>
          <w:rFonts w:ascii="Comic Sans MS" w:hAnsi="Comic Sans MS"/>
          <w:color w:val="001848"/>
          <w:sz w:val="24"/>
          <w:szCs w:val="24"/>
        </w:rPr>
      </w:pPr>
      <w:r w:rsidRPr="008D13DD">
        <w:rPr>
          <w:rFonts w:ascii="Comic Sans MS" w:hAnsi="Comic Sans MS"/>
          <w:color w:val="001848"/>
          <w:sz w:val="24"/>
          <w:szCs w:val="24"/>
        </w:rPr>
        <w:t xml:space="preserve">           </w:t>
      </w:r>
      <w:r w:rsidR="00F05FC8" w:rsidRPr="008D13DD">
        <w:rPr>
          <w:rFonts w:ascii="Comic Sans MS" w:hAnsi="Comic Sans MS"/>
          <w:color w:val="001848"/>
          <w:sz w:val="24"/>
          <w:szCs w:val="24"/>
        </w:rPr>
        <w:t xml:space="preserve">W 1817 biblioteka zmieniła nazwę na </w:t>
      </w:r>
      <w:r w:rsidR="00F05FC8" w:rsidRPr="008D13DD">
        <w:rPr>
          <w:rFonts w:ascii="Comic Sans MS" w:hAnsi="Comic Sans MS"/>
          <w:b/>
          <w:bCs/>
          <w:color w:val="001848"/>
          <w:sz w:val="24"/>
          <w:szCs w:val="24"/>
          <w:u w:val="single"/>
        </w:rPr>
        <w:t xml:space="preserve">Bibliotekę Miejską </w:t>
      </w:r>
      <w:r w:rsidR="00F05FC8" w:rsidRPr="008D13DD">
        <w:rPr>
          <w:rFonts w:ascii="Comic Sans MS" w:hAnsi="Comic Sans MS"/>
          <w:color w:val="001848"/>
          <w:sz w:val="24"/>
          <w:szCs w:val="24"/>
        </w:rPr>
        <w:t>i lokum – zbiory przenies</w:t>
      </w:r>
      <w:r w:rsidR="00D03383" w:rsidRPr="008D13DD">
        <w:rPr>
          <w:rFonts w:ascii="Comic Sans MS" w:hAnsi="Comic Sans MS"/>
          <w:color w:val="001848"/>
          <w:sz w:val="24"/>
          <w:szCs w:val="24"/>
        </w:rPr>
        <w:t>i</w:t>
      </w:r>
      <w:r w:rsidR="00F05FC8" w:rsidRPr="008D13DD">
        <w:rPr>
          <w:rFonts w:ascii="Comic Sans MS" w:hAnsi="Comic Sans MS"/>
          <w:color w:val="001848"/>
          <w:sz w:val="24"/>
          <w:szCs w:val="24"/>
        </w:rPr>
        <w:t xml:space="preserve">ono do </w:t>
      </w:r>
      <w:r w:rsidR="00D03383" w:rsidRPr="008D13DD">
        <w:rPr>
          <w:rFonts w:ascii="Comic Sans MS" w:hAnsi="Comic Sans MS"/>
          <w:color w:val="001848"/>
          <w:sz w:val="24"/>
          <w:szCs w:val="24"/>
        </w:rPr>
        <w:t>kościoła św. Jakuba. Od 1819 roku udostępniona jako biblioteka publiczna.</w:t>
      </w:r>
      <w:r w:rsidR="006A6D60" w:rsidRPr="008D13DD">
        <w:rPr>
          <w:rFonts w:ascii="Comic Sans MS" w:hAnsi="Comic Sans MS"/>
          <w:color w:val="001848"/>
          <w:sz w:val="24"/>
          <w:szCs w:val="24"/>
        </w:rPr>
        <w:t xml:space="preserve"> </w:t>
      </w:r>
      <w:r w:rsidR="00D03383" w:rsidRPr="008D13DD">
        <w:rPr>
          <w:rFonts w:ascii="Comic Sans MS" w:hAnsi="Comic Sans MS"/>
          <w:color w:val="001848"/>
          <w:sz w:val="24"/>
          <w:szCs w:val="24"/>
        </w:rPr>
        <w:t>W 1822 roku zbi</w:t>
      </w:r>
      <w:r w:rsidR="008D13DD">
        <w:rPr>
          <w:rFonts w:ascii="Comic Sans MS" w:hAnsi="Comic Sans MS"/>
          <w:color w:val="001848"/>
          <w:sz w:val="24"/>
          <w:szCs w:val="24"/>
        </w:rPr>
        <w:t>ory liczyły ponad 21400 książek</w:t>
      </w:r>
      <w:r w:rsidR="00D03383" w:rsidRPr="008D13DD">
        <w:rPr>
          <w:rFonts w:ascii="Comic Sans MS" w:hAnsi="Comic Sans MS"/>
          <w:color w:val="001848"/>
          <w:sz w:val="24"/>
          <w:szCs w:val="24"/>
        </w:rPr>
        <w:t>.</w:t>
      </w:r>
      <w:r w:rsidR="008D13DD">
        <w:rPr>
          <w:rFonts w:ascii="Comic Sans MS" w:hAnsi="Comic Sans MS"/>
          <w:color w:val="001848"/>
          <w:sz w:val="24"/>
          <w:szCs w:val="24"/>
        </w:rPr>
        <w:t xml:space="preserve"> </w:t>
      </w:r>
      <w:r w:rsidR="00D03383" w:rsidRPr="008D13DD">
        <w:rPr>
          <w:rFonts w:ascii="Comic Sans MS" w:hAnsi="Comic Sans MS"/>
          <w:color w:val="001848"/>
          <w:sz w:val="24"/>
          <w:szCs w:val="24"/>
        </w:rPr>
        <w:t>W 1904</w:t>
      </w:r>
      <w:r w:rsidR="008D13DD">
        <w:rPr>
          <w:rFonts w:ascii="Comic Sans MS" w:hAnsi="Comic Sans MS"/>
          <w:color w:val="001848"/>
          <w:sz w:val="24"/>
          <w:szCs w:val="24"/>
        </w:rPr>
        <w:t xml:space="preserve"> r.</w:t>
      </w:r>
      <w:r w:rsidR="00D03383" w:rsidRPr="008D13DD">
        <w:rPr>
          <w:rFonts w:ascii="Comic Sans MS" w:hAnsi="Comic Sans MS"/>
          <w:color w:val="001848"/>
          <w:sz w:val="24"/>
          <w:szCs w:val="24"/>
        </w:rPr>
        <w:t xml:space="preserve"> zbiory przeniesiono do nowo wybudowanego w pobliżu (ul. Wałowa 15)</w:t>
      </w:r>
      <w:r w:rsidR="008D13DD">
        <w:rPr>
          <w:rFonts w:ascii="Comic Sans MS" w:hAnsi="Comic Sans MS"/>
          <w:color w:val="001848"/>
          <w:sz w:val="24"/>
          <w:szCs w:val="24"/>
        </w:rPr>
        <w:t xml:space="preserve"> </w:t>
      </w:r>
      <w:r w:rsidR="00D03383" w:rsidRPr="008D13DD">
        <w:rPr>
          <w:rFonts w:ascii="Comic Sans MS" w:hAnsi="Comic Sans MS"/>
          <w:color w:val="001848"/>
          <w:sz w:val="24"/>
          <w:szCs w:val="24"/>
        </w:rPr>
        <w:t>gmachu. Pod koniec II wojny światowej zbiory liczyły około 250</w:t>
      </w:r>
      <w:r w:rsidR="008D13DD">
        <w:rPr>
          <w:rFonts w:ascii="Comic Sans MS" w:hAnsi="Comic Sans MS"/>
          <w:color w:val="001848"/>
          <w:sz w:val="24"/>
          <w:szCs w:val="24"/>
        </w:rPr>
        <w:t xml:space="preserve"> </w:t>
      </w:r>
      <w:r w:rsidR="00D03383" w:rsidRPr="008D13DD">
        <w:rPr>
          <w:rFonts w:ascii="Comic Sans MS" w:hAnsi="Comic Sans MS"/>
          <w:color w:val="001848"/>
          <w:sz w:val="24"/>
          <w:szCs w:val="24"/>
        </w:rPr>
        <w:t>000 woluminów.</w:t>
      </w:r>
    </w:p>
    <w:p w:rsidR="00D03383" w:rsidRPr="008D13DD" w:rsidRDefault="00492B1D" w:rsidP="00F05FC8">
      <w:pPr>
        <w:tabs>
          <w:tab w:val="left" w:pos="7864"/>
        </w:tabs>
        <w:jc w:val="both"/>
        <w:rPr>
          <w:rFonts w:ascii="Comic Sans MS" w:hAnsi="Comic Sans MS"/>
          <w:b/>
          <w:bCs/>
          <w:color w:val="001848"/>
          <w:sz w:val="24"/>
          <w:szCs w:val="24"/>
          <w:u w:val="single"/>
        </w:rPr>
      </w:pPr>
      <w:r w:rsidRPr="008D13DD">
        <w:rPr>
          <w:rFonts w:ascii="Comic Sans MS" w:hAnsi="Comic Sans MS"/>
          <w:color w:val="001848"/>
          <w:sz w:val="24"/>
          <w:szCs w:val="24"/>
        </w:rPr>
        <w:t xml:space="preserve">           </w:t>
      </w:r>
      <w:r w:rsidR="00D03383" w:rsidRPr="008D13DD">
        <w:rPr>
          <w:rFonts w:ascii="Comic Sans MS" w:hAnsi="Comic Sans MS"/>
          <w:color w:val="001848"/>
          <w:sz w:val="24"/>
          <w:szCs w:val="24"/>
        </w:rPr>
        <w:t xml:space="preserve">Podczas działań wojennych budynek uległ niewielkim uszkodzeniom, zachowało się około 170 000 woluminów. Od 1945 roku nosi nazwę </w:t>
      </w:r>
      <w:r w:rsidR="00D03383" w:rsidRPr="008D13DD">
        <w:rPr>
          <w:rFonts w:ascii="Comic Sans MS" w:hAnsi="Comic Sans MS"/>
          <w:b/>
          <w:bCs/>
          <w:color w:val="001848"/>
          <w:sz w:val="24"/>
          <w:szCs w:val="24"/>
          <w:u w:val="single"/>
        </w:rPr>
        <w:t>Biblioteka Miejska</w:t>
      </w:r>
      <w:r w:rsidR="00D03383" w:rsidRPr="008D13DD">
        <w:rPr>
          <w:rFonts w:ascii="Comic Sans MS" w:hAnsi="Comic Sans MS"/>
          <w:color w:val="001848"/>
          <w:sz w:val="24"/>
          <w:szCs w:val="24"/>
        </w:rPr>
        <w:t xml:space="preserve">, a od 1955 roku </w:t>
      </w:r>
      <w:r w:rsidR="00D03383" w:rsidRPr="008D13DD">
        <w:rPr>
          <w:rFonts w:ascii="Comic Sans MS" w:hAnsi="Comic Sans MS"/>
          <w:b/>
          <w:bCs/>
          <w:color w:val="001848"/>
          <w:sz w:val="24"/>
          <w:szCs w:val="24"/>
          <w:u w:val="single"/>
        </w:rPr>
        <w:t xml:space="preserve">Biblioteka Gdańska Polskiej Akademii Nauk. </w:t>
      </w:r>
    </w:p>
    <w:p w:rsidR="006A6D60" w:rsidRPr="008D13DD" w:rsidRDefault="00492B1D" w:rsidP="00F05FC8">
      <w:pPr>
        <w:tabs>
          <w:tab w:val="left" w:pos="7864"/>
        </w:tabs>
        <w:jc w:val="both"/>
        <w:rPr>
          <w:rFonts w:ascii="Comic Sans MS" w:hAnsi="Comic Sans MS"/>
          <w:color w:val="001848"/>
          <w:sz w:val="24"/>
          <w:szCs w:val="24"/>
        </w:rPr>
      </w:pPr>
      <w:r w:rsidRPr="008D13DD">
        <w:rPr>
          <w:rFonts w:ascii="Comic Sans MS" w:hAnsi="Comic Sans MS"/>
          <w:color w:val="001848"/>
          <w:sz w:val="24"/>
          <w:szCs w:val="24"/>
        </w:rPr>
        <w:t xml:space="preserve">           </w:t>
      </w:r>
      <w:r w:rsidR="006A6D60" w:rsidRPr="008D13DD">
        <w:rPr>
          <w:rFonts w:ascii="Comic Sans MS" w:hAnsi="Comic Sans MS"/>
          <w:color w:val="001848"/>
          <w:sz w:val="24"/>
          <w:szCs w:val="24"/>
        </w:rPr>
        <w:t>Pod koniec XX wieku okazało się, że magazyny nie s</w:t>
      </w:r>
      <w:r w:rsidRPr="008D13DD">
        <w:rPr>
          <w:rFonts w:ascii="Comic Sans MS" w:hAnsi="Comic Sans MS"/>
          <w:color w:val="001848"/>
          <w:sz w:val="24"/>
          <w:szCs w:val="24"/>
        </w:rPr>
        <w:t>ą</w:t>
      </w:r>
      <w:r w:rsidR="006A6D60" w:rsidRPr="008D13DD">
        <w:rPr>
          <w:rFonts w:ascii="Comic Sans MS" w:hAnsi="Comic Sans MS"/>
          <w:color w:val="001848"/>
          <w:sz w:val="24"/>
          <w:szCs w:val="24"/>
        </w:rPr>
        <w:t xml:space="preserve"> w stanie pomieścić wciąż powiększających się zbiorów. Podjęto decyzje o wybudowaniu nowego budynku (po przeciwnej stronie ulicy). Otwarcie nastąpiło 18</w:t>
      </w:r>
      <w:r w:rsidRPr="008D13DD">
        <w:rPr>
          <w:rFonts w:ascii="Comic Sans MS" w:hAnsi="Comic Sans MS"/>
          <w:color w:val="001848"/>
          <w:sz w:val="24"/>
          <w:szCs w:val="24"/>
        </w:rPr>
        <w:t xml:space="preserve"> listopada </w:t>
      </w:r>
      <w:r w:rsidR="006A6D60" w:rsidRPr="008D13DD">
        <w:rPr>
          <w:rFonts w:ascii="Comic Sans MS" w:hAnsi="Comic Sans MS"/>
          <w:color w:val="001848"/>
          <w:sz w:val="24"/>
          <w:szCs w:val="24"/>
        </w:rPr>
        <w:t>2015 roku.</w:t>
      </w:r>
    </w:p>
    <w:p w:rsidR="008D13DD" w:rsidRDefault="008D13DD" w:rsidP="00F05FC8">
      <w:pPr>
        <w:tabs>
          <w:tab w:val="left" w:pos="7864"/>
        </w:tabs>
        <w:jc w:val="both"/>
        <w:rPr>
          <w:rFonts w:ascii="Comic Sans MS" w:hAnsi="Comic Sans MS"/>
          <w:color w:val="001848"/>
          <w:sz w:val="24"/>
          <w:szCs w:val="24"/>
          <w:u w:val="single"/>
        </w:rPr>
      </w:pPr>
    </w:p>
    <w:p w:rsidR="00486750" w:rsidRDefault="00486750" w:rsidP="00F05FC8">
      <w:pPr>
        <w:tabs>
          <w:tab w:val="left" w:pos="7864"/>
        </w:tabs>
        <w:jc w:val="both"/>
        <w:rPr>
          <w:rFonts w:ascii="Comic Sans MS" w:hAnsi="Comic Sans MS"/>
          <w:color w:val="001848"/>
          <w:sz w:val="24"/>
          <w:szCs w:val="24"/>
          <w:u w:val="single"/>
        </w:rPr>
      </w:pPr>
    </w:p>
    <w:p w:rsidR="006A6D60" w:rsidRPr="008D13DD" w:rsidRDefault="006A6D60" w:rsidP="00F05FC8">
      <w:pPr>
        <w:tabs>
          <w:tab w:val="left" w:pos="7864"/>
        </w:tabs>
        <w:jc w:val="both"/>
        <w:rPr>
          <w:rFonts w:ascii="Comic Sans MS" w:hAnsi="Comic Sans MS"/>
          <w:color w:val="001848"/>
          <w:sz w:val="24"/>
          <w:szCs w:val="24"/>
          <w:u w:val="single"/>
        </w:rPr>
      </w:pPr>
      <w:r w:rsidRPr="008D13DD">
        <w:rPr>
          <w:rFonts w:ascii="Comic Sans MS" w:hAnsi="Comic Sans MS"/>
          <w:color w:val="001848"/>
          <w:sz w:val="24"/>
          <w:szCs w:val="24"/>
          <w:u w:val="single"/>
        </w:rPr>
        <w:lastRenderedPageBreak/>
        <w:t xml:space="preserve">Gdańska Biblioteka Pan </w:t>
      </w:r>
      <w:r w:rsidR="001B31AF" w:rsidRPr="008D13DD">
        <w:rPr>
          <w:rFonts w:ascii="Comic Sans MS" w:hAnsi="Comic Sans MS"/>
          <w:color w:val="001848"/>
          <w:sz w:val="24"/>
          <w:szCs w:val="24"/>
          <w:u w:val="single"/>
        </w:rPr>
        <w:t>gromadzi prawdziwe skarby:</w:t>
      </w:r>
    </w:p>
    <w:p w:rsidR="001B31AF" w:rsidRPr="008D13DD" w:rsidRDefault="001B31AF" w:rsidP="00F05FC8">
      <w:pPr>
        <w:tabs>
          <w:tab w:val="left" w:pos="7864"/>
        </w:tabs>
        <w:jc w:val="both"/>
        <w:rPr>
          <w:rFonts w:ascii="Comic Sans MS" w:hAnsi="Comic Sans MS"/>
          <w:color w:val="002060"/>
          <w:sz w:val="24"/>
          <w:szCs w:val="24"/>
        </w:rPr>
      </w:pPr>
      <w:r w:rsidRPr="008D13DD">
        <w:rPr>
          <w:rFonts w:ascii="Comic Sans MS" w:hAnsi="Comic Sans MS"/>
          <w:color w:val="001848"/>
          <w:sz w:val="24"/>
          <w:szCs w:val="24"/>
        </w:rPr>
        <w:t xml:space="preserve"> -</w:t>
      </w:r>
      <w:r w:rsidR="008D13DD">
        <w:rPr>
          <w:rFonts w:ascii="Comic Sans MS" w:hAnsi="Comic Sans MS"/>
          <w:color w:val="001848"/>
          <w:sz w:val="24"/>
          <w:szCs w:val="24"/>
        </w:rPr>
        <w:t xml:space="preserve"> </w:t>
      </w:r>
      <w:r w:rsidRPr="008D13DD">
        <w:rPr>
          <w:rFonts w:ascii="Comic Sans MS" w:hAnsi="Comic Sans MS"/>
          <w:b/>
          <w:bCs/>
          <w:color w:val="001848"/>
          <w:sz w:val="24"/>
          <w:szCs w:val="24"/>
        </w:rPr>
        <w:t>rękopisy</w:t>
      </w:r>
      <w:r w:rsidRPr="008D13DD">
        <w:rPr>
          <w:color w:val="002060"/>
          <w:sz w:val="24"/>
          <w:szCs w:val="24"/>
        </w:rPr>
        <w:t xml:space="preserve">: jest ich </w:t>
      </w:r>
      <w:r w:rsidRPr="008D13DD">
        <w:rPr>
          <w:rFonts w:ascii="Comic Sans MS" w:hAnsi="Comic Sans MS"/>
          <w:color w:val="002060"/>
          <w:sz w:val="24"/>
          <w:szCs w:val="24"/>
        </w:rPr>
        <w:t>prawie 12 000,</w:t>
      </w:r>
      <w:r w:rsidR="008D13DD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8D13DD">
        <w:rPr>
          <w:rFonts w:ascii="Comic Sans MS" w:hAnsi="Comic Sans MS"/>
          <w:color w:val="002060"/>
          <w:sz w:val="24"/>
          <w:szCs w:val="24"/>
        </w:rPr>
        <w:t>z czego 389 to rękopisy średniowiec</w:t>
      </w:r>
      <w:r w:rsidR="008D13DD">
        <w:rPr>
          <w:rFonts w:ascii="Comic Sans MS" w:hAnsi="Comic Sans MS"/>
          <w:color w:val="002060"/>
          <w:sz w:val="24"/>
          <w:szCs w:val="24"/>
        </w:rPr>
        <w:t xml:space="preserve">zne,         </w:t>
      </w:r>
      <w:r w:rsidRPr="008D13DD">
        <w:rPr>
          <w:rFonts w:ascii="Comic Sans MS" w:hAnsi="Comic Sans MS"/>
          <w:color w:val="002060"/>
          <w:sz w:val="24"/>
          <w:szCs w:val="24"/>
        </w:rPr>
        <w:t xml:space="preserve">  i około  2 500 rękopisów </w:t>
      </w:r>
      <w:r w:rsidR="00486750">
        <w:rPr>
          <w:rFonts w:ascii="Comic Sans MS" w:hAnsi="Comic Sans MS"/>
          <w:color w:val="002060"/>
          <w:sz w:val="24"/>
          <w:szCs w:val="24"/>
        </w:rPr>
        <w:t xml:space="preserve"> z XVI-XVIII wieku;</w:t>
      </w:r>
    </w:p>
    <w:p w:rsidR="00244E7A" w:rsidRPr="008D13DD" w:rsidRDefault="001B31AF" w:rsidP="001B31AF">
      <w:pPr>
        <w:tabs>
          <w:tab w:val="left" w:pos="7864"/>
        </w:tabs>
        <w:jc w:val="both"/>
        <w:rPr>
          <w:rFonts w:ascii="Comic Sans MS" w:hAnsi="Comic Sans MS"/>
          <w:color w:val="002060"/>
          <w:sz w:val="24"/>
          <w:szCs w:val="24"/>
        </w:rPr>
      </w:pPr>
      <w:r w:rsidRPr="008D13DD">
        <w:rPr>
          <w:rFonts w:ascii="Comic Sans MS" w:hAnsi="Comic Sans MS"/>
          <w:b/>
          <w:bCs/>
          <w:color w:val="002060"/>
          <w:sz w:val="24"/>
          <w:szCs w:val="24"/>
        </w:rPr>
        <w:t>-</w:t>
      </w:r>
      <w:r w:rsidR="00486750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r w:rsidRPr="008D13DD">
        <w:rPr>
          <w:rFonts w:ascii="Comic Sans MS" w:hAnsi="Comic Sans MS"/>
          <w:b/>
          <w:bCs/>
          <w:color w:val="002060"/>
          <w:sz w:val="24"/>
          <w:szCs w:val="24"/>
        </w:rPr>
        <w:t>stare druki (XV-XVIII</w:t>
      </w:r>
      <w:r w:rsidR="00486750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r w:rsidRPr="008D13DD">
        <w:rPr>
          <w:rFonts w:ascii="Comic Sans MS" w:hAnsi="Comic Sans MS"/>
          <w:b/>
          <w:bCs/>
          <w:color w:val="002060"/>
          <w:sz w:val="24"/>
          <w:szCs w:val="24"/>
        </w:rPr>
        <w:t xml:space="preserve">w.): </w:t>
      </w:r>
      <w:r w:rsidRPr="008D13DD">
        <w:rPr>
          <w:rFonts w:ascii="Comic Sans MS" w:hAnsi="Comic Sans MS"/>
          <w:color w:val="002060"/>
          <w:sz w:val="24"/>
          <w:szCs w:val="24"/>
        </w:rPr>
        <w:t>najcenn</w:t>
      </w:r>
      <w:r w:rsidR="00486750">
        <w:rPr>
          <w:rFonts w:ascii="Comic Sans MS" w:hAnsi="Comic Sans MS"/>
          <w:color w:val="002060"/>
          <w:sz w:val="24"/>
          <w:szCs w:val="24"/>
        </w:rPr>
        <w:t>iejszymi jest 675   inkunabułów;</w:t>
      </w:r>
    </w:p>
    <w:p w:rsidR="001B31AF" w:rsidRPr="008D13DD" w:rsidRDefault="001B31AF" w:rsidP="00492B1D">
      <w:pPr>
        <w:pStyle w:val="NormalnyWeb"/>
        <w:jc w:val="both"/>
        <w:rPr>
          <w:rFonts w:ascii="Comic Sans MS" w:hAnsi="Comic Sans MS"/>
          <w:color w:val="002060"/>
        </w:rPr>
      </w:pPr>
      <w:r w:rsidRPr="008D13DD">
        <w:rPr>
          <w:rFonts w:ascii="Comic Sans MS" w:hAnsi="Comic Sans MS"/>
          <w:color w:val="002060"/>
        </w:rPr>
        <w:t xml:space="preserve">- </w:t>
      </w:r>
      <w:r w:rsidR="00975C71" w:rsidRPr="008D13DD">
        <w:rPr>
          <w:rFonts w:ascii="Comic Sans MS" w:hAnsi="Comic Sans MS"/>
          <w:b/>
          <w:bCs/>
          <w:color w:val="002060"/>
        </w:rPr>
        <w:t>z</w:t>
      </w:r>
      <w:r w:rsidRPr="008D13DD">
        <w:rPr>
          <w:rFonts w:ascii="Comic Sans MS" w:hAnsi="Comic Sans MS"/>
          <w:b/>
          <w:bCs/>
          <w:color w:val="002060"/>
        </w:rPr>
        <w:t>biór druków XVI–XVIII wieku</w:t>
      </w:r>
      <w:r w:rsidRPr="008D13DD">
        <w:rPr>
          <w:rFonts w:ascii="Comic Sans MS" w:hAnsi="Comic Sans MS"/>
          <w:color w:val="002060"/>
        </w:rPr>
        <w:t xml:space="preserve"> jest  najbogatszy w Polsce. Aktualnie  dziś około 64 000 tomów. Bardzo cenn</w:t>
      </w:r>
      <w:r w:rsidR="00975C71" w:rsidRPr="008D13DD">
        <w:rPr>
          <w:rFonts w:ascii="Comic Sans MS" w:hAnsi="Comic Sans MS"/>
          <w:color w:val="002060"/>
        </w:rPr>
        <w:t>y</w:t>
      </w:r>
      <w:r w:rsidRPr="008D13DD">
        <w:rPr>
          <w:rFonts w:ascii="Comic Sans MS" w:hAnsi="Comic Sans MS"/>
          <w:color w:val="002060"/>
        </w:rPr>
        <w:t xml:space="preserve">  historycz</w:t>
      </w:r>
      <w:r w:rsidR="00975C71" w:rsidRPr="008D13DD">
        <w:rPr>
          <w:rFonts w:ascii="Comic Sans MS" w:hAnsi="Comic Sans MS"/>
          <w:color w:val="002060"/>
        </w:rPr>
        <w:t>nie jest np.</w:t>
      </w:r>
      <w:r w:rsidRPr="008D13DD">
        <w:rPr>
          <w:rFonts w:ascii="Comic Sans MS" w:hAnsi="Comic Sans MS"/>
          <w:color w:val="002060"/>
        </w:rPr>
        <w:t xml:space="preserve"> komplet dzieł J</w:t>
      </w:r>
      <w:r w:rsidR="00975C71" w:rsidRPr="008D13DD">
        <w:rPr>
          <w:rFonts w:ascii="Comic Sans MS" w:hAnsi="Comic Sans MS"/>
          <w:color w:val="002060"/>
        </w:rPr>
        <w:t xml:space="preserve">ana </w:t>
      </w:r>
      <w:r w:rsidRPr="008D13DD">
        <w:rPr>
          <w:rFonts w:ascii="Comic Sans MS" w:hAnsi="Comic Sans MS"/>
          <w:color w:val="002060"/>
        </w:rPr>
        <w:t xml:space="preserve"> Heveliusa</w:t>
      </w:r>
      <w:r w:rsidR="00975C71" w:rsidRPr="008D13DD">
        <w:rPr>
          <w:rFonts w:ascii="Comic Sans MS" w:hAnsi="Comic Sans MS"/>
          <w:color w:val="002060"/>
        </w:rPr>
        <w:t xml:space="preserve">. </w:t>
      </w:r>
      <w:r w:rsidRPr="008D13DD">
        <w:rPr>
          <w:rFonts w:ascii="Comic Sans MS" w:hAnsi="Comic Sans MS"/>
          <w:color w:val="002060"/>
        </w:rPr>
        <w:t xml:space="preserve">Wśród </w:t>
      </w:r>
      <w:r w:rsidR="00975C71" w:rsidRPr="008D13DD">
        <w:rPr>
          <w:rFonts w:ascii="Comic Sans MS" w:hAnsi="Comic Sans MS"/>
          <w:color w:val="002060"/>
        </w:rPr>
        <w:t xml:space="preserve">rzadkich </w:t>
      </w:r>
      <w:r w:rsidRPr="008D13DD">
        <w:rPr>
          <w:rFonts w:ascii="Comic Sans MS" w:hAnsi="Comic Sans MS"/>
          <w:color w:val="002060"/>
        </w:rPr>
        <w:t>druków  s</w:t>
      </w:r>
      <w:r w:rsidR="00975C71" w:rsidRPr="008D13DD">
        <w:rPr>
          <w:rFonts w:ascii="Comic Sans MS" w:hAnsi="Comic Sans MS"/>
          <w:color w:val="002060"/>
        </w:rPr>
        <w:t xml:space="preserve">ą </w:t>
      </w:r>
      <w:r w:rsidR="00486750">
        <w:rPr>
          <w:rFonts w:ascii="Comic Sans MS" w:hAnsi="Comic Sans MS"/>
          <w:color w:val="002060"/>
        </w:rPr>
        <w:t xml:space="preserve">najcenniejsze wydania Biblii: </w:t>
      </w:r>
      <w:r w:rsidRPr="008D13DD">
        <w:rPr>
          <w:rFonts w:ascii="Comic Sans MS" w:hAnsi="Comic Sans MS"/>
          <w:color w:val="002060"/>
        </w:rPr>
        <w:t xml:space="preserve">np. pierwsze wydanie Biblii Wujka, tzw. Biblia </w:t>
      </w:r>
      <w:r w:rsidR="00486750">
        <w:rPr>
          <w:rFonts w:ascii="Comic Sans MS" w:hAnsi="Comic Sans MS"/>
          <w:color w:val="002060"/>
        </w:rPr>
        <w:t>Brzeska, Biblia Gdańska,</w:t>
      </w:r>
      <w:r w:rsidRPr="008D13DD">
        <w:rPr>
          <w:rFonts w:ascii="Comic Sans MS" w:hAnsi="Comic Sans MS"/>
          <w:color w:val="002060"/>
        </w:rPr>
        <w:t xml:space="preserve"> gdańskie druki okolicznościowe</w:t>
      </w:r>
      <w:r w:rsidR="00975C71" w:rsidRPr="008D13DD">
        <w:rPr>
          <w:rFonts w:ascii="Comic Sans MS" w:hAnsi="Comic Sans MS"/>
          <w:color w:val="002060"/>
        </w:rPr>
        <w:t>, czy</w:t>
      </w:r>
      <w:r w:rsidR="00486750">
        <w:rPr>
          <w:rFonts w:ascii="Comic Sans MS" w:hAnsi="Comic Sans MS"/>
          <w:color w:val="002060"/>
        </w:rPr>
        <w:t xml:space="preserve"> gdańskie kalendarze;</w:t>
      </w:r>
    </w:p>
    <w:p w:rsidR="00975C71" w:rsidRPr="008D13DD" w:rsidRDefault="00975C71" w:rsidP="00492B1D">
      <w:pPr>
        <w:pStyle w:val="NormalnyWeb"/>
        <w:jc w:val="both"/>
        <w:rPr>
          <w:rFonts w:ascii="Comic Sans MS" w:hAnsi="Comic Sans MS"/>
          <w:color w:val="002060"/>
        </w:rPr>
      </w:pPr>
      <w:r w:rsidRPr="008D13DD">
        <w:rPr>
          <w:rFonts w:ascii="Comic Sans MS" w:hAnsi="Comic Sans MS"/>
          <w:b/>
          <w:bCs/>
          <w:color w:val="002060"/>
        </w:rPr>
        <w:t>- zbiory ikonograficzne</w:t>
      </w:r>
      <w:r w:rsidR="00486750">
        <w:rPr>
          <w:rFonts w:ascii="Comic Sans MS" w:hAnsi="Comic Sans MS"/>
          <w:b/>
          <w:bCs/>
          <w:color w:val="002060"/>
        </w:rPr>
        <w:t xml:space="preserve"> </w:t>
      </w:r>
      <w:r w:rsidRPr="008D13DD">
        <w:rPr>
          <w:rFonts w:ascii="Comic Sans MS" w:hAnsi="Comic Sans MS"/>
          <w:color w:val="002060"/>
        </w:rPr>
        <w:t>- ponad 90 000 jednostek (rysunki, ryciny, ekslibrys</w:t>
      </w:r>
      <w:r w:rsidR="00486750">
        <w:rPr>
          <w:rFonts w:ascii="Comic Sans MS" w:hAnsi="Comic Sans MS"/>
          <w:color w:val="002060"/>
        </w:rPr>
        <w:t>y, fotografie, portrety olejne);</w:t>
      </w:r>
    </w:p>
    <w:p w:rsidR="00975C71" w:rsidRPr="008D13DD" w:rsidRDefault="00975C71" w:rsidP="00492B1D">
      <w:pPr>
        <w:pStyle w:val="NormalnyWeb"/>
        <w:jc w:val="both"/>
        <w:rPr>
          <w:rFonts w:ascii="Comic Sans MS" w:hAnsi="Comic Sans MS"/>
          <w:color w:val="002060"/>
        </w:rPr>
      </w:pPr>
      <w:r w:rsidRPr="008D13DD">
        <w:rPr>
          <w:rFonts w:ascii="Comic Sans MS" w:hAnsi="Comic Sans MS"/>
          <w:color w:val="002060"/>
        </w:rPr>
        <w:t xml:space="preserve">- </w:t>
      </w:r>
      <w:r w:rsidRPr="008D13DD">
        <w:rPr>
          <w:rFonts w:ascii="Comic Sans MS" w:hAnsi="Comic Sans MS"/>
          <w:b/>
          <w:bCs/>
          <w:color w:val="002060"/>
        </w:rPr>
        <w:t>zbiór numizmatów</w:t>
      </w:r>
      <w:r w:rsidRPr="008D13DD">
        <w:rPr>
          <w:rFonts w:ascii="Comic Sans MS" w:hAnsi="Comic Sans MS"/>
          <w:color w:val="002060"/>
        </w:rPr>
        <w:t xml:space="preserve"> – 4000 jednostek</w:t>
      </w:r>
      <w:r w:rsidR="00486750">
        <w:rPr>
          <w:rFonts w:ascii="Comic Sans MS" w:hAnsi="Comic Sans MS"/>
          <w:color w:val="002060"/>
        </w:rPr>
        <w:t xml:space="preserve"> (monety, medale);</w:t>
      </w:r>
    </w:p>
    <w:p w:rsidR="00975C71" w:rsidRPr="008D13DD" w:rsidRDefault="00975C71" w:rsidP="00492B1D">
      <w:pPr>
        <w:pStyle w:val="NormalnyWeb"/>
        <w:jc w:val="both"/>
        <w:rPr>
          <w:rFonts w:ascii="Comic Sans MS" w:hAnsi="Comic Sans MS"/>
          <w:color w:val="002060"/>
        </w:rPr>
      </w:pPr>
      <w:r w:rsidRPr="008D13DD">
        <w:rPr>
          <w:rFonts w:ascii="Comic Sans MS" w:hAnsi="Comic Sans MS"/>
          <w:b/>
          <w:bCs/>
          <w:color w:val="002060"/>
        </w:rPr>
        <w:t xml:space="preserve">- zbiory kartograficzne </w:t>
      </w:r>
      <w:r w:rsidRPr="008D13DD">
        <w:rPr>
          <w:rFonts w:ascii="Comic Sans MS" w:hAnsi="Comic Sans MS"/>
          <w:color w:val="002060"/>
        </w:rPr>
        <w:t>– 12000 jednostek (atlasy, mapy, plany, globusy</w:t>
      </w:r>
      <w:r w:rsidR="00486750">
        <w:rPr>
          <w:rFonts w:ascii="Comic Sans MS" w:hAnsi="Comic Sans MS"/>
          <w:color w:val="002060"/>
        </w:rPr>
        <w:t xml:space="preserve"> </w:t>
      </w:r>
      <w:r w:rsidRPr="008D13DD">
        <w:rPr>
          <w:rFonts w:ascii="Comic Sans MS" w:hAnsi="Comic Sans MS"/>
          <w:color w:val="002060"/>
        </w:rPr>
        <w:t>- najstarsze z XVI w. oraz np. Atla</w:t>
      </w:r>
      <w:r w:rsidR="00486750">
        <w:rPr>
          <w:rFonts w:ascii="Comic Sans MS" w:hAnsi="Comic Sans MS"/>
          <w:color w:val="002060"/>
        </w:rPr>
        <w:t>s Morza Bałtyckiego z 1695 roku;</w:t>
      </w:r>
    </w:p>
    <w:p w:rsidR="00975C71" w:rsidRPr="008D13DD" w:rsidRDefault="00975C71" w:rsidP="00492B1D">
      <w:pPr>
        <w:pStyle w:val="NormalnyWeb"/>
        <w:jc w:val="both"/>
        <w:rPr>
          <w:rFonts w:ascii="Comic Sans MS" w:hAnsi="Comic Sans MS"/>
          <w:color w:val="002060"/>
        </w:rPr>
      </w:pPr>
      <w:r w:rsidRPr="008D13DD">
        <w:rPr>
          <w:rFonts w:ascii="Comic Sans MS" w:hAnsi="Comic Sans MS"/>
          <w:color w:val="002060"/>
        </w:rPr>
        <w:t>-</w:t>
      </w:r>
      <w:r w:rsidR="00E22A0C" w:rsidRPr="008D13DD">
        <w:rPr>
          <w:rFonts w:ascii="Comic Sans MS" w:hAnsi="Comic Sans MS"/>
          <w:color w:val="002060"/>
        </w:rPr>
        <w:t xml:space="preserve"> </w:t>
      </w:r>
      <w:r w:rsidRPr="008D13DD">
        <w:rPr>
          <w:rFonts w:ascii="Comic Sans MS" w:hAnsi="Comic Sans MS"/>
          <w:b/>
          <w:bCs/>
          <w:color w:val="002060"/>
        </w:rPr>
        <w:t>dokumenty życia społecznego</w:t>
      </w:r>
      <w:r w:rsidRPr="008D13DD">
        <w:rPr>
          <w:rFonts w:ascii="Comic Sans MS" w:hAnsi="Comic Sans MS"/>
          <w:color w:val="002060"/>
        </w:rPr>
        <w:t xml:space="preserve"> – 50 000 jednostek (</w:t>
      </w:r>
      <w:r w:rsidR="00E22A0C" w:rsidRPr="008D13DD">
        <w:rPr>
          <w:rFonts w:ascii="Comic Sans MS" w:hAnsi="Comic Sans MS"/>
          <w:color w:val="002060"/>
        </w:rPr>
        <w:t>afisze, plakaty, ulotki, statuty, katalogi, prospekty, informatory, zaproszenia, programy</w:t>
      </w:r>
      <w:r w:rsidR="00486750">
        <w:rPr>
          <w:rFonts w:ascii="Comic Sans MS" w:hAnsi="Comic Sans MS"/>
          <w:color w:val="002060"/>
        </w:rPr>
        <w:t>);</w:t>
      </w:r>
    </w:p>
    <w:p w:rsidR="00E22A0C" w:rsidRPr="008D13DD" w:rsidRDefault="00E22A0C" w:rsidP="00492B1D">
      <w:pPr>
        <w:pStyle w:val="Nagwek4"/>
        <w:jc w:val="both"/>
        <w:rPr>
          <w:rFonts w:ascii="Comic Sans MS" w:eastAsia="Times New Roman" w:hAnsi="Comic Sans MS" w:cs="Times New Roman"/>
          <w:i w:val="0"/>
          <w:iCs w:val="0"/>
          <w:color w:val="002060"/>
          <w:sz w:val="24"/>
          <w:szCs w:val="24"/>
          <w:lang w:eastAsia="pl-PL"/>
        </w:rPr>
      </w:pPr>
      <w:r w:rsidRPr="008D13DD">
        <w:rPr>
          <w:rFonts w:ascii="Comic Sans MS" w:hAnsi="Comic Sans MS"/>
          <w:b/>
          <w:bCs/>
          <w:color w:val="002060"/>
          <w:sz w:val="24"/>
          <w:szCs w:val="24"/>
        </w:rPr>
        <w:t xml:space="preserve">- </w:t>
      </w:r>
      <w:r w:rsidRPr="008D13DD">
        <w:rPr>
          <w:rFonts w:ascii="Comic Sans MS" w:eastAsia="Times New Roman" w:hAnsi="Comic Sans MS" w:cs="Times New Roman"/>
          <w:b/>
          <w:bCs/>
          <w:i w:val="0"/>
          <w:iCs w:val="0"/>
          <w:color w:val="002060"/>
          <w:sz w:val="24"/>
          <w:szCs w:val="24"/>
          <w:lang w:eastAsia="pl-PL"/>
        </w:rPr>
        <w:t xml:space="preserve">druki z lat 1801-1945 </w:t>
      </w:r>
      <w:r w:rsidRPr="008D13DD">
        <w:rPr>
          <w:rFonts w:ascii="Comic Sans MS" w:eastAsia="Times New Roman" w:hAnsi="Comic Sans MS" w:cs="Times New Roman"/>
          <w:i w:val="0"/>
          <w:iCs w:val="0"/>
          <w:color w:val="002060"/>
          <w:sz w:val="24"/>
          <w:szCs w:val="24"/>
          <w:lang w:eastAsia="pl-PL"/>
        </w:rPr>
        <w:t>-  ponad 220 000 jednostek. Są to druki zwarte, jak i czasopisma. Dotyczą Gdańska i Pomorza, związków Gdańska z Polską, spraw morskich i d</w:t>
      </w:r>
      <w:r w:rsidR="00486750">
        <w:rPr>
          <w:rFonts w:ascii="Comic Sans MS" w:eastAsia="Times New Roman" w:hAnsi="Comic Sans MS" w:cs="Times New Roman"/>
          <w:i w:val="0"/>
          <w:iCs w:val="0"/>
          <w:color w:val="002060"/>
          <w:sz w:val="24"/>
          <w:szCs w:val="24"/>
          <w:lang w:eastAsia="pl-PL"/>
        </w:rPr>
        <w:t>ziejów basenu Morza Bałtyckiego;</w:t>
      </w:r>
      <w:r w:rsidRPr="008D13DD">
        <w:rPr>
          <w:rFonts w:ascii="Comic Sans MS" w:eastAsia="Times New Roman" w:hAnsi="Comic Sans MS" w:cs="Times New Roman"/>
          <w:i w:val="0"/>
          <w:iCs w:val="0"/>
          <w:color w:val="002060"/>
          <w:sz w:val="24"/>
          <w:szCs w:val="24"/>
          <w:lang w:eastAsia="pl-PL"/>
        </w:rPr>
        <w:t xml:space="preserve"> </w:t>
      </w:r>
    </w:p>
    <w:p w:rsidR="00E22A0C" w:rsidRPr="008D13DD" w:rsidRDefault="00E22A0C" w:rsidP="00492B1D">
      <w:pPr>
        <w:jc w:val="both"/>
        <w:rPr>
          <w:sz w:val="24"/>
          <w:szCs w:val="24"/>
          <w:lang w:eastAsia="pl-PL"/>
        </w:rPr>
      </w:pPr>
    </w:p>
    <w:p w:rsidR="00E22A0C" w:rsidRPr="008D13DD" w:rsidRDefault="00E22A0C" w:rsidP="00492B1D">
      <w:pPr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pl-PL"/>
        </w:rPr>
      </w:pPr>
      <w:r w:rsidRPr="008D13DD">
        <w:rPr>
          <w:b/>
          <w:bCs/>
          <w:color w:val="002060"/>
          <w:sz w:val="24"/>
          <w:szCs w:val="24"/>
          <w:lang w:eastAsia="pl-PL"/>
        </w:rPr>
        <w:t xml:space="preserve">- </w:t>
      </w:r>
      <w:r w:rsidR="00486750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pl-PL"/>
        </w:rPr>
        <w:t>d</w:t>
      </w:r>
      <w:r w:rsidRPr="008D13DD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pl-PL"/>
        </w:rPr>
        <w:t>ruki nowe</w:t>
      </w:r>
      <w:r w:rsidRPr="008D13DD">
        <w:rPr>
          <w:b/>
          <w:bCs/>
          <w:color w:val="002060"/>
          <w:sz w:val="24"/>
          <w:szCs w:val="24"/>
          <w:lang w:eastAsia="pl-PL"/>
        </w:rPr>
        <w:t xml:space="preserve"> </w:t>
      </w:r>
      <w:r w:rsidRPr="008D13DD">
        <w:rPr>
          <w:rFonts w:ascii="Comic Sans MS" w:eastAsia="Times New Roman" w:hAnsi="Comic Sans MS" w:cs="Times New Roman"/>
          <w:color w:val="002060"/>
          <w:sz w:val="24"/>
          <w:szCs w:val="24"/>
          <w:lang w:eastAsia="pl-PL"/>
        </w:rPr>
        <w:t>– gromadzone  po 1945 roku o charakterze uniwersalnym. Zbiór liczy ponad 672 000 jednostek.</w:t>
      </w:r>
    </w:p>
    <w:p w:rsidR="007B241E" w:rsidRDefault="007B241E" w:rsidP="00492B1D">
      <w:pPr>
        <w:jc w:val="both"/>
        <w:rPr>
          <w:rFonts w:ascii="Comic Sans MS" w:eastAsia="Times New Roman" w:hAnsi="Comic Sans MS" w:cs="Times New Roman"/>
          <w:color w:val="002060"/>
          <w:sz w:val="20"/>
          <w:szCs w:val="20"/>
          <w:lang w:eastAsia="pl-PL"/>
        </w:rPr>
      </w:pPr>
    </w:p>
    <w:p w:rsidR="00655250" w:rsidRPr="00655250" w:rsidRDefault="00655250" w:rsidP="00655250">
      <w:pPr>
        <w:ind w:firstLine="708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pl-PL"/>
        </w:rPr>
      </w:pPr>
      <w:r w:rsidRPr="00655250">
        <w:rPr>
          <w:rFonts w:ascii="Comic Sans MS" w:eastAsia="Times New Roman" w:hAnsi="Comic Sans MS" w:cs="Times New Roman"/>
          <w:color w:val="002060"/>
          <w:sz w:val="24"/>
          <w:szCs w:val="24"/>
          <w:lang w:eastAsia="pl-PL"/>
        </w:rPr>
        <w:t>Okazją do obejrzenia ciekawych, unikatowych starodruków</w:t>
      </w:r>
      <w:r>
        <w:rPr>
          <w:rFonts w:ascii="Comic Sans MS" w:eastAsia="Times New Roman" w:hAnsi="Comic Sans MS" w:cs="Times New Roman"/>
          <w:color w:val="002060"/>
          <w:sz w:val="24"/>
          <w:szCs w:val="24"/>
          <w:lang w:eastAsia="pl-PL"/>
        </w:rPr>
        <w:t xml:space="preserve"> </w:t>
      </w:r>
      <w:r w:rsidRPr="00655250">
        <w:rPr>
          <w:rFonts w:ascii="Comic Sans MS" w:eastAsia="Times New Roman" w:hAnsi="Comic Sans MS" w:cs="Times New Roman"/>
          <w:color w:val="002060"/>
          <w:sz w:val="24"/>
          <w:szCs w:val="24"/>
          <w:lang w:eastAsia="pl-PL"/>
        </w:rPr>
        <w:t xml:space="preserve">- prawdziwych cymeliów jest wizyta w bibliotece PAN podczas </w:t>
      </w:r>
      <w:r w:rsidR="00D457A3">
        <w:rPr>
          <w:rFonts w:ascii="Comic Sans MS" w:eastAsia="Times New Roman" w:hAnsi="Comic Sans MS" w:cs="Times New Roman"/>
          <w:color w:val="002060"/>
          <w:sz w:val="24"/>
          <w:szCs w:val="24"/>
          <w:lang w:eastAsia="pl-PL"/>
        </w:rPr>
        <w:t>Europejskiej</w:t>
      </w:r>
      <w:r w:rsidRPr="00655250">
        <w:rPr>
          <w:rFonts w:ascii="Comic Sans MS" w:eastAsia="Times New Roman" w:hAnsi="Comic Sans MS" w:cs="Times New Roman"/>
          <w:color w:val="002060"/>
          <w:sz w:val="24"/>
          <w:szCs w:val="24"/>
          <w:lang w:eastAsia="pl-PL"/>
        </w:rPr>
        <w:t xml:space="preserve"> Nocy Muzeów. Na co dzień „książkowe skarby” przechowywane są w specjalnych magazynach, gdzie kontr</w:t>
      </w:r>
      <w:r>
        <w:rPr>
          <w:rFonts w:ascii="Comic Sans MS" w:eastAsia="Times New Roman" w:hAnsi="Comic Sans MS" w:cs="Times New Roman"/>
          <w:color w:val="002060"/>
          <w:sz w:val="24"/>
          <w:szCs w:val="24"/>
          <w:lang w:eastAsia="pl-PL"/>
        </w:rPr>
        <w:t xml:space="preserve">oluje się temperaturę, światło </w:t>
      </w:r>
      <w:r w:rsidRPr="00655250">
        <w:rPr>
          <w:rFonts w:ascii="Comic Sans MS" w:eastAsia="Times New Roman" w:hAnsi="Comic Sans MS" w:cs="Times New Roman"/>
          <w:color w:val="002060"/>
          <w:sz w:val="24"/>
          <w:szCs w:val="24"/>
          <w:lang w:eastAsia="pl-PL"/>
        </w:rPr>
        <w:t xml:space="preserve">i wilgotność powietrza (wszystkie te czynniki mogą mieć zgubny wpływ na papier). Ale co roku na tę jedną noc bibliotekarze przygotowują wystawę tematyczną, która cieszy oczy bibliofilów i miłośników kultury. </w:t>
      </w:r>
    </w:p>
    <w:p w:rsidR="00655250" w:rsidRDefault="00655250" w:rsidP="00492B1D">
      <w:pPr>
        <w:jc w:val="both"/>
        <w:rPr>
          <w:rFonts w:ascii="Comic Sans MS" w:eastAsia="Times New Roman" w:hAnsi="Comic Sans MS" w:cs="Times New Roman"/>
          <w:color w:val="002060"/>
          <w:sz w:val="20"/>
          <w:szCs w:val="20"/>
          <w:lang w:eastAsia="pl-PL"/>
        </w:rPr>
      </w:pPr>
    </w:p>
    <w:p w:rsidR="006A6D60" w:rsidRPr="00E22A0C" w:rsidRDefault="007B241E" w:rsidP="00655250">
      <w:pPr>
        <w:jc w:val="both"/>
        <w:rPr>
          <w:rFonts w:ascii="Comic Sans MS" w:hAnsi="Comic Sans MS"/>
          <w:color w:val="002060"/>
          <w:sz w:val="20"/>
          <w:szCs w:val="20"/>
        </w:rPr>
      </w:pPr>
      <w:r w:rsidRPr="00486750">
        <w:rPr>
          <w:rFonts w:ascii="Comic Sans MS" w:eastAsia="Times New Roman" w:hAnsi="Comic Sans MS" w:cs="Times New Roman"/>
          <w:color w:val="002060"/>
          <w:sz w:val="20"/>
          <w:szCs w:val="20"/>
          <w:lang w:eastAsia="pl-PL"/>
        </w:rPr>
        <w:t xml:space="preserve">                                                                    </w:t>
      </w:r>
      <w:r w:rsidR="00486750">
        <w:rPr>
          <w:rFonts w:ascii="Comic Sans MS" w:eastAsia="Times New Roman" w:hAnsi="Comic Sans MS" w:cs="Times New Roman"/>
          <w:color w:val="002060"/>
          <w:sz w:val="20"/>
          <w:szCs w:val="20"/>
          <w:lang w:eastAsia="pl-PL"/>
        </w:rPr>
        <w:t xml:space="preserve">                            </w:t>
      </w:r>
      <w:r w:rsidRPr="00486750">
        <w:rPr>
          <w:rFonts w:ascii="Comic Sans MS" w:eastAsia="Times New Roman" w:hAnsi="Comic Sans MS" w:cs="Times New Roman"/>
          <w:color w:val="002060"/>
          <w:sz w:val="20"/>
          <w:szCs w:val="20"/>
          <w:lang w:eastAsia="pl-PL"/>
        </w:rPr>
        <w:t xml:space="preserve">Opracowała Elżbieta </w:t>
      </w:r>
      <w:proofErr w:type="spellStart"/>
      <w:r w:rsidRPr="00486750">
        <w:rPr>
          <w:rFonts w:ascii="Comic Sans MS" w:eastAsia="Times New Roman" w:hAnsi="Comic Sans MS" w:cs="Times New Roman"/>
          <w:color w:val="002060"/>
          <w:sz w:val="20"/>
          <w:szCs w:val="20"/>
          <w:lang w:eastAsia="pl-PL"/>
        </w:rPr>
        <w:t>Dziekuć-Malej</w:t>
      </w:r>
      <w:proofErr w:type="spellEnd"/>
    </w:p>
    <w:p w:rsidR="006A6D60" w:rsidRDefault="006A6D60" w:rsidP="00244E7A">
      <w:pPr>
        <w:tabs>
          <w:tab w:val="left" w:pos="7864"/>
        </w:tabs>
      </w:pPr>
    </w:p>
    <w:p w:rsidR="006A6D60" w:rsidRDefault="006A6D60" w:rsidP="00244E7A">
      <w:pPr>
        <w:tabs>
          <w:tab w:val="left" w:pos="7864"/>
        </w:tabs>
      </w:pPr>
      <w:r>
        <w:rPr>
          <w:noProof/>
          <w:lang w:eastAsia="pl-PL"/>
        </w:rPr>
        <w:drawing>
          <wp:inline distT="0" distB="0" distL="0" distR="0">
            <wp:extent cx="3975653" cy="2236116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432" cy="226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D60" w:rsidRDefault="006A6D60" w:rsidP="00244E7A">
      <w:pPr>
        <w:tabs>
          <w:tab w:val="left" w:pos="7864"/>
        </w:tabs>
      </w:pPr>
      <w:r>
        <w:rPr>
          <w:noProof/>
          <w:lang w:eastAsia="pl-PL"/>
        </w:rPr>
        <w:drawing>
          <wp:inline distT="0" distB="0" distL="0" distR="0">
            <wp:extent cx="3605049" cy="2027583"/>
            <wp:effectExtent l="0" t="0" r="0" b="0"/>
            <wp:docPr id="2" name="Obraz 2" descr="Plik:Plaque for Jan Bernard Bonifacio at Gdańsk Library of Polis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laque for Jan Bernard Bonifacio at Gdańsk Library of Polish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967" cy="205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6D60" w:rsidRDefault="006A6D60" w:rsidP="00244E7A">
      <w:pPr>
        <w:tabs>
          <w:tab w:val="left" w:pos="7864"/>
        </w:tabs>
      </w:pPr>
    </w:p>
    <w:p w:rsidR="006A6D60" w:rsidRDefault="006A6D60" w:rsidP="00244E7A">
      <w:pPr>
        <w:tabs>
          <w:tab w:val="left" w:pos="7864"/>
        </w:tabs>
      </w:pPr>
    </w:p>
    <w:p w:rsidR="006A6D60" w:rsidRDefault="006A6D60" w:rsidP="00244E7A">
      <w:pPr>
        <w:tabs>
          <w:tab w:val="left" w:pos="7864"/>
        </w:tabs>
      </w:pPr>
      <w:r>
        <w:rPr>
          <w:noProof/>
          <w:lang w:eastAsia="pl-PL"/>
        </w:rPr>
        <w:drawing>
          <wp:inline distT="0" distB="0" distL="0" distR="0">
            <wp:extent cx="3307743" cy="2475270"/>
            <wp:effectExtent l="0" t="0" r="6985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256" cy="25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B1D" w:rsidRDefault="00492B1D" w:rsidP="00244E7A">
      <w:pPr>
        <w:tabs>
          <w:tab w:val="left" w:pos="7864"/>
        </w:tabs>
      </w:pPr>
    </w:p>
    <w:p w:rsidR="00492B1D" w:rsidRPr="00244E7A" w:rsidRDefault="00492B1D" w:rsidP="00244E7A">
      <w:pPr>
        <w:tabs>
          <w:tab w:val="left" w:pos="7864"/>
        </w:tabs>
      </w:pPr>
      <w:r>
        <w:rPr>
          <w:noProof/>
          <w:lang w:eastAsia="pl-PL"/>
        </w:rPr>
        <w:lastRenderedPageBreak/>
        <w:drawing>
          <wp:inline distT="0" distB="0" distL="0" distR="0">
            <wp:extent cx="2075291" cy="3002898"/>
            <wp:effectExtent l="0" t="0" r="1270" b="762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611" cy="302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B1D" w:rsidRPr="00244E7A" w:rsidSect="00B30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compat/>
  <w:rsids>
    <w:rsidRoot w:val="00244E7A"/>
    <w:rsid w:val="001B31AF"/>
    <w:rsid w:val="00244E7A"/>
    <w:rsid w:val="0036473F"/>
    <w:rsid w:val="0041365A"/>
    <w:rsid w:val="00444D5D"/>
    <w:rsid w:val="00486750"/>
    <w:rsid w:val="00492B1D"/>
    <w:rsid w:val="00655250"/>
    <w:rsid w:val="006A6D60"/>
    <w:rsid w:val="007B241E"/>
    <w:rsid w:val="0083467A"/>
    <w:rsid w:val="008D13DD"/>
    <w:rsid w:val="00914F06"/>
    <w:rsid w:val="00975C71"/>
    <w:rsid w:val="00B3054E"/>
    <w:rsid w:val="00B50AFA"/>
    <w:rsid w:val="00B53D15"/>
    <w:rsid w:val="00D03383"/>
    <w:rsid w:val="00D457A3"/>
    <w:rsid w:val="00E22A0C"/>
    <w:rsid w:val="00F05FC8"/>
    <w:rsid w:val="00F4135D"/>
    <w:rsid w:val="00F9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54E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2A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22A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Magik</cp:lastModifiedBy>
  <cp:revision>4</cp:revision>
  <dcterms:created xsi:type="dcterms:W3CDTF">2020-05-12T13:41:00Z</dcterms:created>
  <dcterms:modified xsi:type="dcterms:W3CDTF">2020-05-14T05:50:00Z</dcterms:modified>
</cp:coreProperties>
</file>